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473E" w:rsidRPr="00DB2586" w:rsidRDefault="0006473E" w:rsidP="00DB2586">
      <w:pPr>
        <w:spacing w:after="0"/>
        <w:jc w:val="center"/>
        <w:outlineLvl w:val="0"/>
        <w:rPr>
          <w:rFonts w:ascii="PT Astra Serif" w:hAnsi="PT Astra Serif"/>
          <w:b/>
          <w:sz w:val="24"/>
          <w:szCs w:val="24"/>
        </w:rPr>
      </w:pPr>
      <w:r w:rsidRPr="00DB2586">
        <w:rPr>
          <w:rFonts w:ascii="PT Astra Serif" w:hAnsi="PT Astra Serif"/>
          <w:b/>
          <w:sz w:val="24"/>
          <w:szCs w:val="24"/>
        </w:rPr>
        <w:t>Школьный этап Всероссийской олимпиады школьников по экологии</w:t>
      </w:r>
    </w:p>
    <w:p w:rsidR="0006473E" w:rsidRPr="00DB2586" w:rsidRDefault="00DB2586" w:rsidP="00DB2586">
      <w:pPr>
        <w:spacing w:after="0"/>
        <w:jc w:val="center"/>
        <w:outlineLvl w:val="0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>5-</w:t>
      </w:r>
      <w:r w:rsidR="0006473E" w:rsidRPr="00DB2586">
        <w:rPr>
          <w:rFonts w:ascii="PT Astra Serif" w:hAnsi="PT Astra Serif"/>
          <w:b/>
          <w:sz w:val="24"/>
          <w:szCs w:val="24"/>
        </w:rPr>
        <w:t>6 класс</w:t>
      </w:r>
    </w:p>
    <w:p w:rsidR="0006473E" w:rsidRPr="00DB2586" w:rsidRDefault="00DB2586" w:rsidP="00DB2586">
      <w:pPr>
        <w:spacing w:after="0"/>
        <w:jc w:val="center"/>
        <w:outlineLvl w:val="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2021-</w:t>
      </w:r>
      <w:r w:rsidR="0006473E" w:rsidRPr="00DB2586">
        <w:rPr>
          <w:rFonts w:ascii="PT Astra Serif" w:hAnsi="PT Astra Serif"/>
          <w:sz w:val="24"/>
          <w:szCs w:val="24"/>
        </w:rPr>
        <w:t>2022   учебный год</w:t>
      </w:r>
    </w:p>
    <w:p w:rsidR="0006473E" w:rsidRPr="00DB2586" w:rsidRDefault="0006473E" w:rsidP="00DB2586">
      <w:pPr>
        <w:spacing w:after="0"/>
        <w:outlineLvl w:val="0"/>
        <w:rPr>
          <w:rFonts w:ascii="PT Astra Serif" w:hAnsi="PT Astra Serif"/>
          <w:sz w:val="24"/>
          <w:szCs w:val="24"/>
        </w:rPr>
      </w:pPr>
      <w:r w:rsidRPr="00DB2586">
        <w:rPr>
          <w:rFonts w:ascii="PT Astra Serif" w:hAnsi="PT Astra Serif"/>
          <w:b/>
          <w:sz w:val="24"/>
          <w:szCs w:val="24"/>
        </w:rPr>
        <w:t>Время работы</w:t>
      </w:r>
      <w:r w:rsidRPr="00DB2586">
        <w:rPr>
          <w:rFonts w:ascii="PT Astra Serif" w:hAnsi="PT Astra Serif"/>
          <w:sz w:val="24"/>
          <w:szCs w:val="24"/>
        </w:rPr>
        <w:t xml:space="preserve"> – 45 минут</w:t>
      </w:r>
    </w:p>
    <w:p w:rsidR="0006473E" w:rsidRPr="00DB2586" w:rsidRDefault="00630FE9" w:rsidP="00DB2586">
      <w:pPr>
        <w:spacing w:after="0"/>
        <w:outlineLvl w:val="0"/>
        <w:rPr>
          <w:rFonts w:ascii="PT Astra Serif" w:hAnsi="PT Astra Serif"/>
          <w:sz w:val="24"/>
          <w:szCs w:val="24"/>
        </w:rPr>
      </w:pPr>
      <w:r w:rsidRPr="00DB2586">
        <w:rPr>
          <w:rFonts w:ascii="PT Astra Serif" w:hAnsi="PT Astra Serif"/>
          <w:b/>
          <w:sz w:val="24"/>
          <w:szCs w:val="24"/>
        </w:rPr>
        <w:t>Максимально</w:t>
      </w:r>
      <w:r w:rsidRPr="00DB2586">
        <w:rPr>
          <w:rFonts w:ascii="PT Astra Serif" w:hAnsi="PT Astra Serif"/>
          <w:sz w:val="24"/>
          <w:szCs w:val="24"/>
        </w:rPr>
        <w:t xml:space="preserve"> – 38 баллов</w:t>
      </w:r>
    </w:p>
    <w:p w:rsidR="00DB2586" w:rsidRPr="00DB2586" w:rsidRDefault="00DB2586" w:rsidP="00DB2586">
      <w:pPr>
        <w:spacing w:after="0"/>
        <w:outlineLvl w:val="0"/>
        <w:rPr>
          <w:rFonts w:ascii="PT Astra Serif" w:hAnsi="PT Astra Serif"/>
          <w:sz w:val="24"/>
          <w:szCs w:val="24"/>
        </w:rPr>
      </w:pPr>
    </w:p>
    <w:p w:rsidR="0006473E" w:rsidRPr="00DE6D7A" w:rsidRDefault="00DE6D7A" w:rsidP="0006473E">
      <w:pPr>
        <w:outlineLvl w:val="0"/>
        <w:rPr>
          <w:b/>
          <w:sz w:val="24"/>
          <w:szCs w:val="24"/>
        </w:rPr>
      </w:pPr>
      <w:r w:rsidRPr="00DE6D7A">
        <w:rPr>
          <w:b/>
          <w:sz w:val="24"/>
          <w:szCs w:val="24"/>
          <w:lang w:val="en-US"/>
        </w:rPr>
        <w:t>I</w:t>
      </w:r>
      <w:r w:rsidRPr="00DE6D7A">
        <w:rPr>
          <w:b/>
          <w:sz w:val="24"/>
          <w:szCs w:val="24"/>
        </w:rPr>
        <w:t>. З</w:t>
      </w:r>
      <w:r w:rsidR="0006473E" w:rsidRPr="00DE6D7A">
        <w:rPr>
          <w:b/>
          <w:sz w:val="24"/>
          <w:szCs w:val="24"/>
        </w:rPr>
        <w:t>адачи закрытого типа</w:t>
      </w:r>
    </w:p>
    <w:p w:rsidR="0006473E" w:rsidRPr="00DE6D7A" w:rsidRDefault="0006473E" w:rsidP="00DE6D7A">
      <w:pPr>
        <w:pStyle w:val="a4"/>
        <w:rPr>
          <w:sz w:val="24"/>
          <w:szCs w:val="24"/>
        </w:rPr>
      </w:pPr>
      <w:r w:rsidRPr="00DE6D7A">
        <w:rPr>
          <w:sz w:val="24"/>
          <w:szCs w:val="24"/>
        </w:rPr>
        <w:t>Выберите два верных из шести предложенных вариантов ответов</w:t>
      </w:r>
      <w:r w:rsidR="001E61B1" w:rsidRPr="00DE6D7A">
        <w:rPr>
          <w:sz w:val="24"/>
          <w:szCs w:val="24"/>
        </w:rPr>
        <w:t>.</w:t>
      </w:r>
    </w:p>
    <w:p w:rsidR="001E61B1" w:rsidRPr="00DE6D7A" w:rsidRDefault="00DE6D7A" w:rsidP="00DE6D7A">
      <w:pPr>
        <w:pStyle w:val="a4"/>
        <w:rPr>
          <w:sz w:val="24"/>
          <w:szCs w:val="24"/>
        </w:rPr>
      </w:pPr>
      <w:r w:rsidRPr="00DE6D7A">
        <w:rPr>
          <w:sz w:val="24"/>
          <w:szCs w:val="24"/>
        </w:rPr>
        <w:t xml:space="preserve">Выбранные варианты </w:t>
      </w:r>
      <w:bookmarkStart w:id="0" w:name="_GoBack"/>
      <w:bookmarkEnd w:id="0"/>
      <w:r w:rsidR="00630FE9" w:rsidRPr="00DE6D7A">
        <w:rPr>
          <w:sz w:val="24"/>
          <w:szCs w:val="24"/>
        </w:rPr>
        <w:t xml:space="preserve">внесите </w:t>
      </w:r>
      <w:r w:rsidR="001E61B1" w:rsidRPr="00DE6D7A">
        <w:rPr>
          <w:sz w:val="24"/>
          <w:szCs w:val="24"/>
        </w:rPr>
        <w:t xml:space="preserve">в </w:t>
      </w:r>
      <w:r w:rsidR="00DB2586">
        <w:rPr>
          <w:sz w:val="24"/>
          <w:szCs w:val="24"/>
        </w:rPr>
        <w:t>клетки для ответов</w:t>
      </w:r>
      <w:r w:rsidR="008F1279">
        <w:rPr>
          <w:sz w:val="24"/>
          <w:szCs w:val="24"/>
        </w:rPr>
        <w:t>.</w:t>
      </w:r>
    </w:p>
    <w:p w:rsidR="0006473E" w:rsidRDefault="0006473E" w:rsidP="0006473E">
      <w:pPr>
        <w:rPr>
          <w:b/>
          <w:i/>
          <w:lang w:val="en-US"/>
        </w:rPr>
      </w:pPr>
      <w:r>
        <w:rPr>
          <w:i/>
        </w:rPr>
        <w:t xml:space="preserve">Правильный ответ – 1 балл. Правильным ответом считается выбор обоих верных вариантов. </w:t>
      </w:r>
      <w:r>
        <w:rPr>
          <w:b/>
          <w:i/>
        </w:rPr>
        <w:t>Всего – 7 баллов</w:t>
      </w:r>
    </w:p>
    <w:p w:rsidR="0006473E" w:rsidRDefault="0006473E" w:rsidP="0006473E">
      <w:pPr>
        <w:numPr>
          <w:ilvl w:val="0"/>
          <w:numId w:val="1"/>
        </w:numPr>
        <w:spacing w:after="0" w:line="240" w:lineRule="auto"/>
      </w:pPr>
      <w:r>
        <w:t>Для фотосинтеза растения используют не все части солнечного спектра, а лишь…</w:t>
      </w:r>
    </w:p>
    <w:p w:rsidR="0006473E" w:rsidRDefault="0006473E" w:rsidP="0006473E">
      <w:pPr>
        <w:pStyle w:val="Default"/>
        <w:ind w:left="357"/>
        <w:jc w:val="both"/>
      </w:pPr>
      <w:r>
        <w:t>1) красный    2) оранжевый          3) желтый</w:t>
      </w:r>
    </w:p>
    <w:p w:rsidR="00DE6D7A" w:rsidRDefault="0006473E" w:rsidP="00DE6D7A">
      <w:pPr>
        <w:ind w:left="360"/>
        <w:rPr>
          <w:sz w:val="24"/>
          <w:szCs w:val="24"/>
        </w:rPr>
      </w:pPr>
      <w:r w:rsidRPr="00DE6D7A">
        <w:rPr>
          <w:sz w:val="24"/>
          <w:szCs w:val="24"/>
        </w:rPr>
        <w:t>4) зеленый     5) голубой               6) синий</w:t>
      </w:r>
    </w:p>
    <w:p w:rsidR="00630FE9" w:rsidRPr="00DB2586" w:rsidRDefault="001E61B1" w:rsidP="00DE6D7A">
      <w:pPr>
        <w:ind w:left="360"/>
        <w:rPr>
          <w:b/>
          <w:sz w:val="24"/>
          <w:szCs w:val="24"/>
        </w:rPr>
      </w:pPr>
      <w:r w:rsidRPr="00DB2586">
        <w:rPr>
          <w:b/>
        </w:rPr>
        <w:t>Ответ:</w:t>
      </w:r>
    </w:p>
    <w:tbl>
      <w:tblPr>
        <w:tblStyle w:val="a3"/>
        <w:tblW w:w="0" w:type="auto"/>
        <w:tblInd w:w="360" w:type="dxa"/>
        <w:tblLook w:val="04A0" w:firstRow="1" w:lastRow="0" w:firstColumn="1" w:lastColumn="0" w:noHBand="0" w:noVBand="1"/>
      </w:tblPr>
      <w:tblGrid>
        <w:gridCol w:w="344"/>
        <w:gridCol w:w="284"/>
      </w:tblGrid>
      <w:tr w:rsidR="00630FE9" w:rsidTr="004912FC">
        <w:tc>
          <w:tcPr>
            <w:tcW w:w="344" w:type="dxa"/>
          </w:tcPr>
          <w:p w:rsidR="00630FE9" w:rsidRDefault="00630FE9" w:rsidP="004912FC"/>
        </w:tc>
        <w:tc>
          <w:tcPr>
            <w:tcW w:w="284" w:type="dxa"/>
          </w:tcPr>
          <w:p w:rsidR="00630FE9" w:rsidRDefault="00630FE9" w:rsidP="004912FC"/>
        </w:tc>
      </w:tr>
    </w:tbl>
    <w:p w:rsidR="0006473E" w:rsidRDefault="0006473E" w:rsidP="00630FE9">
      <w:pPr>
        <w:pStyle w:val="a4"/>
      </w:pPr>
    </w:p>
    <w:p w:rsidR="0006473E" w:rsidRDefault="0006473E" w:rsidP="0006473E">
      <w:pPr>
        <w:numPr>
          <w:ilvl w:val="0"/>
          <w:numId w:val="1"/>
        </w:numPr>
        <w:spacing w:after="0" w:line="240" w:lineRule="auto"/>
      </w:pPr>
      <w:r>
        <w:t xml:space="preserve">К теневыносливым растениям Сибири относятся: </w:t>
      </w:r>
    </w:p>
    <w:p w:rsidR="0006473E" w:rsidRDefault="0006473E" w:rsidP="0006473E">
      <w:pPr>
        <w:pStyle w:val="Default"/>
        <w:ind w:left="357"/>
        <w:jc w:val="both"/>
      </w:pPr>
      <w:r>
        <w:t xml:space="preserve">1) ряска              2) кислица          3) одуванчик </w:t>
      </w:r>
    </w:p>
    <w:p w:rsidR="0006473E" w:rsidRPr="00DE6D7A" w:rsidRDefault="0006473E" w:rsidP="0006473E">
      <w:pPr>
        <w:ind w:left="360"/>
        <w:rPr>
          <w:sz w:val="24"/>
          <w:szCs w:val="24"/>
        </w:rPr>
      </w:pPr>
      <w:r w:rsidRPr="00DE6D7A">
        <w:rPr>
          <w:sz w:val="24"/>
          <w:szCs w:val="24"/>
        </w:rPr>
        <w:t xml:space="preserve">4) кровохлёбка  </w:t>
      </w:r>
      <w:r w:rsidR="00DE6D7A" w:rsidRPr="00DE6D7A">
        <w:rPr>
          <w:sz w:val="24"/>
          <w:szCs w:val="24"/>
        </w:rPr>
        <w:t xml:space="preserve">    </w:t>
      </w:r>
      <w:r w:rsidRPr="00DE6D7A">
        <w:rPr>
          <w:sz w:val="24"/>
          <w:szCs w:val="24"/>
        </w:rPr>
        <w:t>5) медуница       6) полынь</w:t>
      </w:r>
    </w:p>
    <w:p w:rsidR="00630FE9" w:rsidRPr="00DB2586" w:rsidRDefault="00630FE9" w:rsidP="00630FE9">
      <w:pPr>
        <w:ind w:left="360"/>
        <w:rPr>
          <w:b/>
        </w:rPr>
      </w:pPr>
      <w:r w:rsidRPr="00DB2586">
        <w:rPr>
          <w:b/>
        </w:rPr>
        <w:t xml:space="preserve">Ответ: </w:t>
      </w:r>
    </w:p>
    <w:tbl>
      <w:tblPr>
        <w:tblStyle w:val="a3"/>
        <w:tblW w:w="0" w:type="auto"/>
        <w:tblInd w:w="360" w:type="dxa"/>
        <w:tblLook w:val="04A0" w:firstRow="1" w:lastRow="0" w:firstColumn="1" w:lastColumn="0" w:noHBand="0" w:noVBand="1"/>
      </w:tblPr>
      <w:tblGrid>
        <w:gridCol w:w="344"/>
        <w:gridCol w:w="284"/>
      </w:tblGrid>
      <w:tr w:rsidR="00630FE9" w:rsidTr="004912FC">
        <w:tc>
          <w:tcPr>
            <w:tcW w:w="344" w:type="dxa"/>
          </w:tcPr>
          <w:p w:rsidR="00630FE9" w:rsidRDefault="00630FE9" w:rsidP="004912FC"/>
        </w:tc>
        <w:tc>
          <w:tcPr>
            <w:tcW w:w="284" w:type="dxa"/>
          </w:tcPr>
          <w:p w:rsidR="00630FE9" w:rsidRDefault="00630FE9" w:rsidP="004912FC"/>
        </w:tc>
      </w:tr>
    </w:tbl>
    <w:p w:rsidR="00630FE9" w:rsidRDefault="00630FE9" w:rsidP="00630FE9">
      <w:pPr>
        <w:pStyle w:val="a4"/>
      </w:pPr>
    </w:p>
    <w:p w:rsidR="0006473E" w:rsidRDefault="0006473E" w:rsidP="0006473E">
      <w:pPr>
        <w:pStyle w:val="Default"/>
        <w:numPr>
          <w:ilvl w:val="0"/>
          <w:numId w:val="1"/>
        </w:numPr>
        <w:spacing w:before="60" w:after="60"/>
        <w:jc w:val="both"/>
      </w:pPr>
      <w:r>
        <w:rPr>
          <w:color w:val="202122"/>
          <w:shd w:val="clear" w:color="auto" w:fill="FFFFFF"/>
        </w:rPr>
        <w:t xml:space="preserve">Муравьи — единственные насекомые, которые рассеивают семена в большом количестве. </w:t>
      </w:r>
      <w:r>
        <w:t>Выберите первоцвет, у которого в распространении семян участвуют муравьи.</w:t>
      </w:r>
    </w:p>
    <w:p w:rsidR="0006473E" w:rsidRPr="00DE6D7A" w:rsidRDefault="0006473E" w:rsidP="0006473E">
      <w:pPr>
        <w:pStyle w:val="Default"/>
        <w:ind w:left="357"/>
        <w:jc w:val="both"/>
      </w:pPr>
      <w:r w:rsidRPr="00DE6D7A">
        <w:t>1) хохлатка                    2) медуница          3) нарцисс</w:t>
      </w:r>
    </w:p>
    <w:p w:rsidR="0006473E" w:rsidRPr="00DE6D7A" w:rsidRDefault="0006473E" w:rsidP="0006473E">
      <w:pPr>
        <w:ind w:left="360"/>
        <w:rPr>
          <w:sz w:val="24"/>
          <w:szCs w:val="24"/>
        </w:rPr>
      </w:pPr>
      <w:r w:rsidRPr="00DE6D7A">
        <w:rPr>
          <w:sz w:val="24"/>
          <w:szCs w:val="24"/>
        </w:rPr>
        <w:t xml:space="preserve">4) мать-и-мачеха           5) хвощ                  6) </w:t>
      </w:r>
      <w:proofErr w:type="spellStart"/>
      <w:r w:rsidRPr="00DE6D7A">
        <w:rPr>
          <w:sz w:val="24"/>
          <w:szCs w:val="24"/>
        </w:rPr>
        <w:t>кандык</w:t>
      </w:r>
      <w:proofErr w:type="spellEnd"/>
      <w:r w:rsidRPr="00DE6D7A">
        <w:rPr>
          <w:sz w:val="24"/>
          <w:szCs w:val="24"/>
        </w:rPr>
        <w:t xml:space="preserve"> сибирский</w:t>
      </w:r>
    </w:p>
    <w:p w:rsidR="00630FE9" w:rsidRPr="00DB2586" w:rsidRDefault="00630FE9" w:rsidP="00630FE9">
      <w:pPr>
        <w:ind w:left="360"/>
        <w:rPr>
          <w:b/>
        </w:rPr>
      </w:pPr>
      <w:r w:rsidRPr="00DB2586">
        <w:rPr>
          <w:b/>
        </w:rPr>
        <w:t xml:space="preserve">Ответ: </w:t>
      </w:r>
    </w:p>
    <w:tbl>
      <w:tblPr>
        <w:tblStyle w:val="a3"/>
        <w:tblW w:w="0" w:type="auto"/>
        <w:tblInd w:w="360" w:type="dxa"/>
        <w:tblLook w:val="04A0" w:firstRow="1" w:lastRow="0" w:firstColumn="1" w:lastColumn="0" w:noHBand="0" w:noVBand="1"/>
      </w:tblPr>
      <w:tblGrid>
        <w:gridCol w:w="344"/>
        <w:gridCol w:w="284"/>
      </w:tblGrid>
      <w:tr w:rsidR="00630FE9" w:rsidTr="004912FC">
        <w:tc>
          <w:tcPr>
            <w:tcW w:w="344" w:type="dxa"/>
          </w:tcPr>
          <w:p w:rsidR="00630FE9" w:rsidRDefault="00630FE9" w:rsidP="004912FC"/>
        </w:tc>
        <w:tc>
          <w:tcPr>
            <w:tcW w:w="284" w:type="dxa"/>
          </w:tcPr>
          <w:p w:rsidR="00630FE9" w:rsidRDefault="00630FE9" w:rsidP="004912FC"/>
        </w:tc>
      </w:tr>
    </w:tbl>
    <w:p w:rsidR="0006473E" w:rsidRDefault="0006473E" w:rsidP="00DE6D7A">
      <w:pPr>
        <w:pStyle w:val="Default"/>
        <w:numPr>
          <w:ilvl w:val="0"/>
          <w:numId w:val="1"/>
        </w:numPr>
        <w:spacing w:before="60" w:after="60"/>
        <w:jc w:val="both"/>
      </w:pPr>
      <w:r>
        <w:t xml:space="preserve">Из какого исходного сырья изготавливают пластиковые изделия? </w:t>
      </w:r>
    </w:p>
    <w:p w:rsidR="0006473E" w:rsidRDefault="0006473E" w:rsidP="0006473E">
      <w:pPr>
        <w:pStyle w:val="Default"/>
        <w:spacing w:before="60" w:after="60"/>
        <w:ind w:left="360"/>
      </w:pPr>
      <w:r>
        <w:t>1) древесина                    2) стекло                  3) нефть                                                                           4) алюминий                   5) природный газ    6) железная руда</w:t>
      </w:r>
    </w:p>
    <w:p w:rsidR="00630FE9" w:rsidRPr="00DB2586" w:rsidRDefault="00630FE9" w:rsidP="00630FE9">
      <w:pPr>
        <w:ind w:left="360"/>
        <w:rPr>
          <w:b/>
        </w:rPr>
      </w:pPr>
      <w:r w:rsidRPr="00DB2586">
        <w:rPr>
          <w:b/>
        </w:rPr>
        <w:t xml:space="preserve">Ответ: </w:t>
      </w:r>
    </w:p>
    <w:tbl>
      <w:tblPr>
        <w:tblStyle w:val="a3"/>
        <w:tblW w:w="0" w:type="auto"/>
        <w:tblInd w:w="360" w:type="dxa"/>
        <w:tblLook w:val="04A0" w:firstRow="1" w:lastRow="0" w:firstColumn="1" w:lastColumn="0" w:noHBand="0" w:noVBand="1"/>
      </w:tblPr>
      <w:tblGrid>
        <w:gridCol w:w="344"/>
        <w:gridCol w:w="284"/>
      </w:tblGrid>
      <w:tr w:rsidR="00630FE9" w:rsidTr="004912FC">
        <w:tc>
          <w:tcPr>
            <w:tcW w:w="344" w:type="dxa"/>
          </w:tcPr>
          <w:p w:rsidR="00630FE9" w:rsidRDefault="00630FE9" w:rsidP="004912FC"/>
        </w:tc>
        <w:tc>
          <w:tcPr>
            <w:tcW w:w="284" w:type="dxa"/>
          </w:tcPr>
          <w:p w:rsidR="00630FE9" w:rsidRDefault="00630FE9" w:rsidP="004912FC"/>
        </w:tc>
      </w:tr>
    </w:tbl>
    <w:p w:rsidR="0006473E" w:rsidRDefault="00DE6D7A" w:rsidP="00DE6D7A">
      <w:pPr>
        <w:pStyle w:val="Default"/>
        <w:spacing w:before="60" w:after="60"/>
      </w:pPr>
      <w:r>
        <w:t>5.</w:t>
      </w:r>
      <w:r w:rsidR="0006473E">
        <w:t>Выберите из списка животных, занесённых в Красную книгу Томской области:</w:t>
      </w:r>
    </w:p>
    <w:p w:rsidR="0006473E" w:rsidRDefault="0006473E" w:rsidP="0006473E">
      <w:pPr>
        <w:pStyle w:val="Default"/>
        <w:ind w:left="357"/>
        <w:jc w:val="both"/>
      </w:pPr>
      <w:r>
        <w:t>1) косуля                    2) лисица          3) росомаха</w:t>
      </w:r>
    </w:p>
    <w:p w:rsidR="0006473E" w:rsidRPr="00DE6D7A" w:rsidRDefault="0006473E" w:rsidP="0006473E">
      <w:pPr>
        <w:ind w:left="360"/>
        <w:rPr>
          <w:sz w:val="24"/>
          <w:szCs w:val="24"/>
        </w:rPr>
      </w:pPr>
      <w:r w:rsidRPr="00DE6D7A">
        <w:rPr>
          <w:sz w:val="24"/>
          <w:szCs w:val="24"/>
        </w:rPr>
        <w:t>4) выхухоль               5) белка            6) бурый медведь</w:t>
      </w:r>
    </w:p>
    <w:p w:rsidR="00630FE9" w:rsidRPr="00DB2586" w:rsidRDefault="00630FE9" w:rsidP="00630FE9">
      <w:pPr>
        <w:ind w:left="360"/>
        <w:rPr>
          <w:b/>
        </w:rPr>
      </w:pPr>
      <w:r w:rsidRPr="00DB2586">
        <w:rPr>
          <w:b/>
        </w:rPr>
        <w:t xml:space="preserve">Ответ: </w:t>
      </w:r>
    </w:p>
    <w:tbl>
      <w:tblPr>
        <w:tblStyle w:val="a3"/>
        <w:tblW w:w="0" w:type="auto"/>
        <w:tblInd w:w="360" w:type="dxa"/>
        <w:tblLook w:val="04A0" w:firstRow="1" w:lastRow="0" w:firstColumn="1" w:lastColumn="0" w:noHBand="0" w:noVBand="1"/>
      </w:tblPr>
      <w:tblGrid>
        <w:gridCol w:w="344"/>
        <w:gridCol w:w="284"/>
      </w:tblGrid>
      <w:tr w:rsidR="00630FE9" w:rsidTr="004912FC">
        <w:tc>
          <w:tcPr>
            <w:tcW w:w="344" w:type="dxa"/>
          </w:tcPr>
          <w:p w:rsidR="00630FE9" w:rsidRDefault="00630FE9" w:rsidP="004912FC"/>
        </w:tc>
        <w:tc>
          <w:tcPr>
            <w:tcW w:w="284" w:type="dxa"/>
          </w:tcPr>
          <w:p w:rsidR="00630FE9" w:rsidRDefault="00630FE9" w:rsidP="004912FC"/>
        </w:tc>
      </w:tr>
    </w:tbl>
    <w:p w:rsidR="0006473E" w:rsidRDefault="0006473E" w:rsidP="00630FE9">
      <w:pPr>
        <w:pStyle w:val="a4"/>
      </w:pPr>
    </w:p>
    <w:p w:rsidR="0006473E" w:rsidRDefault="0006473E" w:rsidP="00DE6D7A">
      <w:pPr>
        <w:pStyle w:val="Default"/>
        <w:numPr>
          <w:ilvl w:val="0"/>
          <w:numId w:val="5"/>
        </w:numPr>
        <w:spacing w:before="60" w:after="60"/>
      </w:pPr>
      <w:r>
        <w:rPr>
          <w:bCs/>
          <w:color w:val="202124"/>
          <w:shd w:val="clear" w:color="auto" w:fill="FFFFFF"/>
        </w:rPr>
        <w:lastRenderedPageBreak/>
        <w:t>Синантропные</w:t>
      </w:r>
      <w:r w:rsidR="00630FE9">
        <w:rPr>
          <w:color w:val="202124"/>
          <w:shd w:val="clear" w:color="auto" w:fill="FFFFFF"/>
        </w:rPr>
        <w:t xml:space="preserve"> организмы </w:t>
      </w:r>
      <w:r>
        <w:rPr>
          <w:color w:val="202124"/>
          <w:shd w:val="clear" w:color="auto" w:fill="FFFFFF"/>
        </w:rPr>
        <w:t>- это животные (не одомашненные), растения и микроорганизмы, образ жизни которых связан с человеком и его жильём, например:</w:t>
      </w:r>
    </w:p>
    <w:p w:rsidR="0006473E" w:rsidRDefault="0006473E" w:rsidP="0006473E">
      <w:pPr>
        <w:pStyle w:val="Default"/>
        <w:ind w:left="357"/>
        <w:jc w:val="both"/>
      </w:pPr>
      <w:r>
        <w:t>1) горлица       2) синицы          3) сизый голубь</w:t>
      </w:r>
    </w:p>
    <w:p w:rsidR="0006473E" w:rsidRPr="00DE6D7A" w:rsidRDefault="0006473E" w:rsidP="0006473E">
      <w:pPr>
        <w:ind w:left="360"/>
        <w:rPr>
          <w:sz w:val="24"/>
          <w:szCs w:val="24"/>
        </w:rPr>
      </w:pPr>
      <w:r w:rsidRPr="00DE6D7A">
        <w:rPr>
          <w:sz w:val="24"/>
          <w:szCs w:val="24"/>
        </w:rPr>
        <w:t>4) дрозды         5) ворона           6) мухоловка</w:t>
      </w:r>
    </w:p>
    <w:p w:rsidR="00630FE9" w:rsidRPr="00DB2586" w:rsidRDefault="00630FE9" w:rsidP="00630FE9">
      <w:pPr>
        <w:ind w:left="360"/>
        <w:rPr>
          <w:b/>
        </w:rPr>
      </w:pPr>
      <w:r w:rsidRPr="00DB2586">
        <w:rPr>
          <w:b/>
        </w:rPr>
        <w:t xml:space="preserve">Ответ: </w:t>
      </w:r>
    </w:p>
    <w:tbl>
      <w:tblPr>
        <w:tblStyle w:val="a3"/>
        <w:tblW w:w="0" w:type="auto"/>
        <w:tblInd w:w="360" w:type="dxa"/>
        <w:tblLook w:val="04A0" w:firstRow="1" w:lastRow="0" w:firstColumn="1" w:lastColumn="0" w:noHBand="0" w:noVBand="1"/>
      </w:tblPr>
      <w:tblGrid>
        <w:gridCol w:w="344"/>
        <w:gridCol w:w="284"/>
      </w:tblGrid>
      <w:tr w:rsidR="00630FE9" w:rsidTr="004912FC">
        <w:tc>
          <w:tcPr>
            <w:tcW w:w="344" w:type="dxa"/>
          </w:tcPr>
          <w:p w:rsidR="00630FE9" w:rsidRDefault="00630FE9" w:rsidP="004912FC"/>
        </w:tc>
        <w:tc>
          <w:tcPr>
            <w:tcW w:w="284" w:type="dxa"/>
          </w:tcPr>
          <w:p w:rsidR="00630FE9" w:rsidRDefault="00630FE9" w:rsidP="004912FC"/>
        </w:tc>
      </w:tr>
    </w:tbl>
    <w:p w:rsidR="00630FE9" w:rsidRDefault="00630FE9" w:rsidP="00630FE9">
      <w:pPr>
        <w:pStyle w:val="a4"/>
      </w:pPr>
    </w:p>
    <w:p w:rsidR="0006473E" w:rsidRDefault="0006473E" w:rsidP="00DE6D7A">
      <w:pPr>
        <w:numPr>
          <w:ilvl w:val="0"/>
          <w:numId w:val="5"/>
        </w:numPr>
        <w:spacing w:after="0" w:line="240" w:lineRule="auto"/>
      </w:pPr>
      <w:r>
        <w:t>К эфемероидным (первоцветам) организмам относятся:</w:t>
      </w:r>
    </w:p>
    <w:p w:rsidR="0006473E" w:rsidRDefault="0006473E" w:rsidP="0006473E">
      <w:pPr>
        <w:pStyle w:val="Default"/>
        <w:ind w:left="357"/>
        <w:jc w:val="both"/>
      </w:pPr>
      <w:r>
        <w:t xml:space="preserve">1) морозник       2) лютик          3) ветреница </w:t>
      </w:r>
    </w:p>
    <w:p w:rsidR="0006473E" w:rsidRPr="00DE6D7A" w:rsidRDefault="0006473E" w:rsidP="0006473E">
      <w:pPr>
        <w:ind w:left="360"/>
        <w:rPr>
          <w:sz w:val="24"/>
          <w:szCs w:val="24"/>
        </w:rPr>
      </w:pPr>
      <w:r w:rsidRPr="00DE6D7A">
        <w:rPr>
          <w:sz w:val="24"/>
          <w:szCs w:val="24"/>
        </w:rPr>
        <w:t xml:space="preserve">4) </w:t>
      </w:r>
      <w:proofErr w:type="spellStart"/>
      <w:r w:rsidRPr="00DE6D7A">
        <w:rPr>
          <w:sz w:val="24"/>
          <w:szCs w:val="24"/>
        </w:rPr>
        <w:t>кандык</w:t>
      </w:r>
      <w:proofErr w:type="spellEnd"/>
      <w:r w:rsidRPr="00DE6D7A">
        <w:rPr>
          <w:sz w:val="24"/>
          <w:szCs w:val="24"/>
        </w:rPr>
        <w:t xml:space="preserve">           5) </w:t>
      </w:r>
      <w:proofErr w:type="spellStart"/>
      <w:r w:rsidRPr="00DE6D7A">
        <w:rPr>
          <w:sz w:val="24"/>
          <w:szCs w:val="24"/>
        </w:rPr>
        <w:t>вейник</w:t>
      </w:r>
      <w:proofErr w:type="spellEnd"/>
      <w:r w:rsidRPr="00DE6D7A">
        <w:rPr>
          <w:sz w:val="24"/>
          <w:szCs w:val="24"/>
        </w:rPr>
        <w:t xml:space="preserve">        6) тимофеевка</w:t>
      </w:r>
    </w:p>
    <w:p w:rsidR="00630FE9" w:rsidRPr="00DB2586" w:rsidRDefault="00630FE9" w:rsidP="00630FE9">
      <w:pPr>
        <w:ind w:left="360"/>
        <w:rPr>
          <w:b/>
        </w:rPr>
      </w:pPr>
      <w:r w:rsidRPr="00DB2586">
        <w:rPr>
          <w:b/>
        </w:rPr>
        <w:t xml:space="preserve">Ответ: </w:t>
      </w:r>
    </w:p>
    <w:tbl>
      <w:tblPr>
        <w:tblStyle w:val="a3"/>
        <w:tblW w:w="0" w:type="auto"/>
        <w:tblInd w:w="360" w:type="dxa"/>
        <w:tblLook w:val="04A0" w:firstRow="1" w:lastRow="0" w:firstColumn="1" w:lastColumn="0" w:noHBand="0" w:noVBand="1"/>
      </w:tblPr>
      <w:tblGrid>
        <w:gridCol w:w="344"/>
        <w:gridCol w:w="284"/>
      </w:tblGrid>
      <w:tr w:rsidR="00630FE9" w:rsidTr="004912FC">
        <w:tc>
          <w:tcPr>
            <w:tcW w:w="344" w:type="dxa"/>
          </w:tcPr>
          <w:p w:rsidR="00630FE9" w:rsidRDefault="00630FE9" w:rsidP="004912FC"/>
        </w:tc>
        <w:tc>
          <w:tcPr>
            <w:tcW w:w="284" w:type="dxa"/>
          </w:tcPr>
          <w:p w:rsidR="00630FE9" w:rsidRDefault="00630FE9" w:rsidP="004912FC"/>
        </w:tc>
      </w:tr>
    </w:tbl>
    <w:p w:rsidR="0006473E" w:rsidRDefault="0006473E" w:rsidP="0006473E"/>
    <w:p w:rsidR="0006473E" w:rsidRPr="00DE6D7A" w:rsidRDefault="00DE6D7A" w:rsidP="0006473E">
      <w:pPr>
        <w:outlineLvl w:val="0"/>
        <w:rPr>
          <w:b/>
          <w:sz w:val="24"/>
          <w:szCs w:val="24"/>
        </w:rPr>
      </w:pPr>
      <w:r w:rsidRPr="00DE6D7A">
        <w:rPr>
          <w:b/>
          <w:sz w:val="24"/>
          <w:szCs w:val="24"/>
          <w:lang w:val="en-US"/>
        </w:rPr>
        <w:t>II</w:t>
      </w:r>
      <w:r w:rsidRPr="00DE6D7A">
        <w:rPr>
          <w:b/>
          <w:sz w:val="24"/>
          <w:szCs w:val="24"/>
        </w:rPr>
        <w:t xml:space="preserve">. </w:t>
      </w:r>
      <w:r w:rsidR="0006473E" w:rsidRPr="00DE6D7A">
        <w:rPr>
          <w:b/>
          <w:sz w:val="24"/>
          <w:szCs w:val="24"/>
        </w:rPr>
        <w:t>Задачи открытого типа</w:t>
      </w:r>
    </w:p>
    <w:p w:rsidR="0006473E" w:rsidRDefault="0006473E" w:rsidP="00C5455B">
      <w:pPr>
        <w:spacing w:after="0"/>
      </w:pPr>
      <w:r>
        <w:t xml:space="preserve">Определите правильность представленных ниже утверждений </w:t>
      </w:r>
      <w:r>
        <w:rPr>
          <w:b/>
        </w:rPr>
        <w:t xml:space="preserve">(да </w:t>
      </w:r>
      <w:r>
        <w:t>или</w:t>
      </w:r>
      <w:r>
        <w:rPr>
          <w:b/>
        </w:rPr>
        <w:t xml:space="preserve"> нет)</w:t>
      </w:r>
      <w:r>
        <w:t xml:space="preserve"> и кратко обоснуйте ответ</w:t>
      </w:r>
      <w:r w:rsidR="00DB2586">
        <w:t>.</w:t>
      </w:r>
    </w:p>
    <w:p w:rsidR="0006473E" w:rsidRPr="00630FE9" w:rsidRDefault="0006473E" w:rsidP="00C5455B">
      <w:pPr>
        <w:spacing w:after="0"/>
        <w:rPr>
          <w:b/>
          <w:lang w:val="en-US"/>
        </w:rPr>
      </w:pPr>
      <w:r>
        <w:t xml:space="preserve">Ответ и обоснование от 0 до 3 баллов. </w:t>
      </w:r>
      <w:r>
        <w:rPr>
          <w:b/>
        </w:rPr>
        <w:t>Всего – 15 баллов</w:t>
      </w:r>
    </w:p>
    <w:p w:rsidR="0006473E" w:rsidRDefault="0006473E" w:rsidP="0006473E">
      <w:pPr>
        <w:numPr>
          <w:ilvl w:val="0"/>
          <w:numId w:val="2"/>
        </w:numPr>
        <w:spacing w:after="0" w:line="240" w:lineRule="auto"/>
      </w:pPr>
      <w:r>
        <w:t>В северных районах РФ, как и в тундре, растут ягоды кислые на вкус.</w:t>
      </w:r>
    </w:p>
    <w:p w:rsidR="008F1279" w:rsidRDefault="008F1279" w:rsidP="008F1279">
      <w:pPr>
        <w:spacing w:after="0" w:line="240" w:lineRule="auto"/>
        <w:ind w:left="720"/>
      </w:pPr>
    </w:p>
    <w:tbl>
      <w:tblPr>
        <w:tblStyle w:val="a3"/>
        <w:tblW w:w="0" w:type="auto"/>
        <w:tblInd w:w="360" w:type="dxa"/>
        <w:tblLook w:val="04A0" w:firstRow="1" w:lastRow="0" w:firstColumn="1" w:lastColumn="0" w:noHBand="0" w:noVBand="1"/>
      </w:tblPr>
      <w:tblGrid>
        <w:gridCol w:w="8985"/>
      </w:tblGrid>
      <w:tr w:rsidR="00630FE9" w:rsidTr="00C5455B">
        <w:tc>
          <w:tcPr>
            <w:tcW w:w="8985" w:type="dxa"/>
          </w:tcPr>
          <w:p w:rsidR="00630FE9" w:rsidRPr="00C5455B" w:rsidRDefault="00C5455B" w:rsidP="0006473E">
            <w:pPr>
              <w:rPr>
                <w:rFonts w:ascii="PT Astra Serif" w:hAnsi="PT Astra Serif"/>
                <w:sz w:val="24"/>
                <w:szCs w:val="24"/>
              </w:rPr>
            </w:pPr>
            <w:r w:rsidRPr="00C5455B">
              <w:rPr>
                <w:rFonts w:ascii="PT Astra Serif" w:hAnsi="PT Astra Serif"/>
                <w:b/>
                <w:bCs/>
                <w:iCs/>
                <w:color w:val="000000"/>
                <w:sz w:val="24"/>
                <w:szCs w:val="24"/>
              </w:rPr>
              <w:t>Ответ и обоснование:</w:t>
            </w:r>
          </w:p>
          <w:p w:rsidR="00630FE9" w:rsidRDefault="00630FE9" w:rsidP="0006473E"/>
          <w:p w:rsidR="00630FE9" w:rsidRDefault="00630FE9" w:rsidP="0006473E"/>
          <w:p w:rsidR="00630FE9" w:rsidRDefault="00630FE9" w:rsidP="0006473E"/>
          <w:p w:rsidR="00630FE9" w:rsidRDefault="00630FE9" w:rsidP="0006473E"/>
          <w:p w:rsidR="00630FE9" w:rsidRDefault="00630FE9" w:rsidP="0006473E"/>
          <w:p w:rsidR="00630FE9" w:rsidRDefault="00630FE9" w:rsidP="0006473E"/>
        </w:tc>
      </w:tr>
    </w:tbl>
    <w:p w:rsidR="0006473E" w:rsidRDefault="0006473E" w:rsidP="0006473E">
      <w:pPr>
        <w:ind w:left="360"/>
      </w:pPr>
    </w:p>
    <w:p w:rsidR="0006473E" w:rsidRDefault="0006473E" w:rsidP="0006473E">
      <w:pPr>
        <w:numPr>
          <w:ilvl w:val="0"/>
          <w:numId w:val="2"/>
        </w:numPr>
        <w:spacing w:after="0" w:line="240" w:lineRule="auto"/>
      </w:pPr>
      <w:r>
        <w:t>Шляпочные грибы (белые, лисички, сыроежки) паразитируют на корнях деревьев, извлекая из них необходимые питательные вещества.</w:t>
      </w:r>
    </w:p>
    <w:tbl>
      <w:tblPr>
        <w:tblStyle w:val="a3"/>
        <w:tblW w:w="0" w:type="auto"/>
        <w:tblInd w:w="421" w:type="dxa"/>
        <w:tblLook w:val="04A0" w:firstRow="1" w:lastRow="0" w:firstColumn="1" w:lastColumn="0" w:noHBand="0" w:noVBand="1"/>
      </w:tblPr>
      <w:tblGrid>
        <w:gridCol w:w="8924"/>
      </w:tblGrid>
      <w:tr w:rsidR="00630FE9" w:rsidTr="00C5455B">
        <w:tc>
          <w:tcPr>
            <w:tcW w:w="8924" w:type="dxa"/>
          </w:tcPr>
          <w:p w:rsidR="00630FE9" w:rsidRPr="00C5455B" w:rsidRDefault="00C5455B" w:rsidP="00630FE9">
            <w:pPr>
              <w:rPr>
                <w:rFonts w:ascii="PT Astra Serif" w:hAnsi="PT Astra Serif"/>
                <w:sz w:val="24"/>
                <w:szCs w:val="24"/>
              </w:rPr>
            </w:pPr>
            <w:r w:rsidRPr="00C5455B">
              <w:rPr>
                <w:rFonts w:ascii="PT Astra Serif" w:hAnsi="PT Astra Serif"/>
                <w:b/>
                <w:bCs/>
                <w:i/>
                <w:iCs/>
                <w:color w:val="000000"/>
                <w:sz w:val="24"/>
                <w:szCs w:val="24"/>
              </w:rPr>
              <w:t>Ответ и обоснование:</w:t>
            </w:r>
          </w:p>
          <w:p w:rsidR="00630FE9" w:rsidRDefault="00630FE9" w:rsidP="00630FE9"/>
          <w:p w:rsidR="00630FE9" w:rsidRDefault="00630FE9" w:rsidP="00630FE9"/>
          <w:p w:rsidR="00630FE9" w:rsidRDefault="00630FE9" w:rsidP="00630FE9"/>
          <w:p w:rsidR="00630FE9" w:rsidRDefault="00630FE9" w:rsidP="00630FE9"/>
          <w:p w:rsidR="00630FE9" w:rsidRDefault="00630FE9" w:rsidP="00630FE9"/>
          <w:p w:rsidR="00630FE9" w:rsidRDefault="00630FE9" w:rsidP="00630FE9"/>
          <w:p w:rsidR="00630FE9" w:rsidRDefault="00630FE9" w:rsidP="00630FE9"/>
        </w:tc>
      </w:tr>
    </w:tbl>
    <w:p w:rsidR="0006473E" w:rsidRDefault="0006473E" w:rsidP="00630FE9"/>
    <w:p w:rsidR="0006473E" w:rsidRDefault="0006473E" w:rsidP="0006473E">
      <w:pPr>
        <w:numPr>
          <w:ilvl w:val="0"/>
          <w:numId w:val="2"/>
        </w:numPr>
        <w:spacing w:after="0" w:line="240" w:lineRule="auto"/>
      </w:pPr>
      <w:r>
        <w:t>В почве обитают водоросли, бактерии, клещи и другие организмы.</w:t>
      </w:r>
    </w:p>
    <w:tbl>
      <w:tblPr>
        <w:tblStyle w:val="a3"/>
        <w:tblW w:w="0" w:type="auto"/>
        <w:tblInd w:w="360" w:type="dxa"/>
        <w:tblLook w:val="04A0" w:firstRow="1" w:lastRow="0" w:firstColumn="1" w:lastColumn="0" w:noHBand="0" w:noVBand="1"/>
      </w:tblPr>
      <w:tblGrid>
        <w:gridCol w:w="8985"/>
      </w:tblGrid>
      <w:tr w:rsidR="00630FE9" w:rsidTr="004C28E3">
        <w:tc>
          <w:tcPr>
            <w:tcW w:w="8985" w:type="dxa"/>
          </w:tcPr>
          <w:p w:rsidR="00630FE9" w:rsidRPr="00C5455B" w:rsidRDefault="00C5455B" w:rsidP="0006473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455B">
              <w:rPr>
                <w:rFonts w:ascii="PT Astra Serif" w:hAnsi="PT Astra Serif"/>
                <w:b/>
                <w:bCs/>
                <w:i/>
                <w:iCs/>
                <w:color w:val="000000"/>
                <w:sz w:val="24"/>
                <w:szCs w:val="24"/>
              </w:rPr>
              <w:t>Ответ и обоснование:</w:t>
            </w:r>
          </w:p>
          <w:p w:rsidR="00630FE9" w:rsidRDefault="00630FE9" w:rsidP="0006473E">
            <w:pPr>
              <w:rPr>
                <w:color w:val="000000"/>
              </w:rPr>
            </w:pPr>
          </w:p>
          <w:p w:rsidR="00630FE9" w:rsidRDefault="00630FE9" w:rsidP="0006473E">
            <w:pPr>
              <w:rPr>
                <w:color w:val="000000"/>
              </w:rPr>
            </w:pPr>
          </w:p>
          <w:p w:rsidR="00630FE9" w:rsidRDefault="00630FE9" w:rsidP="0006473E">
            <w:pPr>
              <w:rPr>
                <w:color w:val="000000"/>
              </w:rPr>
            </w:pPr>
          </w:p>
          <w:p w:rsidR="00630FE9" w:rsidRDefault="00630FE9" w:rsidP="0006473E">
            <w:pPr>
              <w:rPr>
                <w:color w:val="000000"/>
              </w:rPr>
            </w:pPr>
          </w:p>
          <w:p w:rsidR="00630FE9" w:rsidRDefault="00630FE9" w:rsidP="0006473E">
            <w:pPr>
              <w:rPr>
                <w:color w:val="000000"/>
              </w:rPr>
            </w:pPr>
          </w:p>
          <w:p w:rsidR="00630FE9" w:rsidRDefault="00630FE9" w:rsidP="0006473E">
            <w:pPr>
              <w:rPr>
                <w:color w:val="000000"/>
              </w:rPr>
            </w:pPr>
          </w:p>
        </w:tc>
      </w:tr>
    </w:tbl>
    <w:p w:rsidR="0006473E" w:rsidRDefault="0006473E" w:rsidP="0006473E">
      <w:pPr>
        <w:ind w:left="360"/>
        <w:rPr>
          <w:color w:val="000000"/>
        </w:rPr>
      </w:pPr>
    </w:p>
    <w:p w:rsidR="0006473E" w:rsidRDefault="0006473E" w:rsidP="0006473E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outlineLvl w:val="0"/>
      </w:pPr>
      <w:r>
        <w:t xml:space="preserve">Орнитология – это одно из направлений в экологии, которое занимается изучением закономерности сезонного развития природы. </w:t>
      </w:r>
    </w:p>
    <w:p w:rsidR="0006473E" w:rsidRDefault="0006473E" w:rsidP="0006473E">
      <w:pPr>
        <w:autoSpaceDE w:val="0"/>
        <w:autoSpaceDN w:val="0"/>
        <w:adjustRightInd w:val="0"/>
        <w:outlineLvl w:val="0"/>
        <w:rPr>
          <w:b/>
          <w:bCs/>
          <w:i/>
          <w:iCs/>
          <w:color w:val="000000"/>
        </w:rPr>
      </w:pPr>
    </w:p>
    <w:tbl>
      <w:tblPr>
        <w:tblStyle w:val="a3"/>
        <w:tblW w:w="0" w:type="auto"/>
        <w:tblInd w:w="360" w:type="dxa"/>
        <w:tblLook w:val="04A0" w:firstRow="1" w:lastRow="0" w:firstColumn="1" w:lastColumn="0" w:noHBand="0" w:noVBand="1"/>
      </w:tblPr>
      <w:tblGrid>
        <w:gridCol w:w="8985"/>
      </w:tblGrid>
      <w:tr w:rsidR="00630FE9" w:rsidTr="00630FE9">
        <w:tc>
          <w:tcPr>
            <w:tcW w:w="9345" w:type="dxa"/>
          </w:tcPr>
          <w:p w:rsidR="00630FE9" w:rsidRDefault="00C5455B" w:rsidP="0006473E">
            <w:r>
              <w:rPr>
                <w:b/>
                <w:bCs/>
                <w:i/>
                <w:iCs/>
                <w:color w:val="000000"/>
              </w:rPr>
              <w:t>Ответ и обоснование:</w:t>
            </w:r>
          </w:p>
          <w:p w:rsidR="00630FE9" w:rsidRDefault="00630FE9" w:rsidP="0006473E"/>
          <w:p w:rsidR="00630FE9" w:rsidRDefault="00630FE9" w:rsidP="0006473E"/>
          <w:p w:rsidR="00630FE9" w:rsidRDefault="00630FE9" w:rsidP="0006473E"/>
          <w:p w:rsidR="00630FE9" w:rsidRDefault="00630FE9" w:rsidP="0006473E"/>
          <w:p w:rsidR="00630FE9" w:rsidRDefault="00630FE9" w:rsidP="0006473E"/>
          <w:p w:rsidR="00630FE9" w:rsidRDefault="00630FE9" w:rsidP="0006473E"/>
        </w:tc>
      </w:tr>
    </w:tbl>
    <w:p w:rsidR="0006473E" w:rsidRDefault="0006473E" w:rsidP="0006473E">
      <w:pPr>
        <w:ind w:left="360"/>
      </w:pPr>
    </w:p>
    <w:p w:rsidR="0006473E" w:rsidRDefault="0006473E" w:rsidP="00630FE9">
      <w:pPr>
        <w:pStyle w:val="a5"/>
        <w:numPr>
          <w:ilvl w:val="0"/>
          <w:numId w:val="2"/>
        </w:numPr>
        <w:spacing w:after="0" w:line="240" w:lineRule="auto"/>
      </w:pPr>
      <w:r>
        <w:t xml:space="preserve">Бобовые растения часто используются в сельском хозяйстве как </w:t>
      </w:r>
      <w:proofErr w:type="spellStart"/>
      <w:r>
        <w:t>сидераты</w:t>
      </w:r>
      <w:proofErr w:type="spellEnd"/>
      <w:r>
        <w:t>, их высевают на полях, а потом запахивают в почву в качестве удобрения. При данной агротехнике почва обогащается веществами, содержащими азот.</w:t>
      </w:r>
    </w:p>
    <w:p w:rsidR="0006473E" w:rsidRDefault="0006473E" w:rsidP="0006473E">
      <w:pPr>
        <w:autoSpaceDE w:val="0"/>
        <w:autoSpaceDN w:val="0"/>
        <w:adjustRightInd w:val="0"/>
        <w:outlineLvl w:val="0"/>
        <w:rPr>
          <w:b/>
          <w:bCs/>
          <w:i/>
          <w:iCs/>
          <w:color w:val="000000"/>
        </w:rPr>
      </w:pPr>
    </w:p>
    <w:tbl>
      <w:tblPr>
        <w:tblStyle w:val="a3"/>
        <w:tblW w:w="0" w:type="auto"/>
        <w:tblInd w:w="421" w:type="dxa"/>
        <w:tblLook w:val="04A0" w:firstRow="1" w:lastRow="0" w:firstColumn="1" w:lastColumn="0" w:noHBand="0" w:noVBand="1"/>
      </w:tblPr>
      <w:tblGrid>
        <w:gridCol w:w="8924"/>
      </w:tblGrid>
      <w:tr w:rsidR="00630FE9" w:rsidTr="00C5455B">
        <w:tc>
          <w:tcPr>
            <w:tcW w:w="8924" w:type="dxa"/>
          </w:tcPr>
          <w:p w:rsidR="00630FE9" w:rsidRDefault="00C5455B" w:rsidP="0006473E">
            <w:r>
              <w:rPr>
                <w:b/>
                <w:bCs/>
                <w:i/>
                <w:iCs/>
                <w:color w:val="000000"/>
              </w:rPr>
              <w:t>Ответ и обоснование:</w:t>
            </w:r>
          </w:p>
          <w:p w:rsidR="00630FE9" w:rsidRDefault="00630FE9" w:rsidP="0006473E"/>
          <w:p w:rsidR="00630FE9" w:rsidRDefault="00630FE9" w:rsidP="0006473E"/>
          <w:p w:rsidR="00630FE9" w:rsidRDefault="00630FE9" w:rsidP="0006473E"/>
          <w:p w:rsidR="00630FE9" w:rsidRDefault="00630FE9" w:rsidP="0006473E"/>
          <w:p w:rsidR="00630FE9" w:rsidRDefault="00630FE9" w:rsidP="0006473E"/>
          <w:p w:rsidR="00630FE9" w:rsidRDefault="00630FE9" w:rsidP="0006473E"/>
          <w:p w:rsidR="00630FE9" w:rsidRDefault="00630FE9" w:rsidP="0006473E"/>
        </w:tc>
      </w:tr>
    </w:tbl>
    <w:p w:rsidR="0006473E" w:rsidRDefault="0006473E" w:rsidP="0006473E"/>
    <w:p w:rsidR="0006473E" w:rsidRPr="00DE6D7A" w:rsidRDefault="00DE6D7A" w:rsidP="0006473E">
      <w:pPr>
        <w:outlineLvl w:val="0"/>
        <w:rPr>
          <w:b/>
          <w:sz w:val="24"/>
          <w:szCs w:val="24"/>
        </w:rPr>
      </w:pPr>
      <w:r w:rsidRPr="00DE6D7A">
        <w:rPr>
          <w:b/>
          <w:sz w:val="24"/>
          <w:szCs w:val="24"/>
          <w:lang w:val="en-US"/>
        </w:rPr>
        <w:t>III</w:t>
      </w:r>
      <w:r w:rsidRPr="00DE6D7A">
        <w:rPr>
          <w:b/>
          <w:sz w:val="24"/>
          <w:szCs w:val="24"/>
        </w:rPr>
        <w:t xml:space="preserve">. </w:t>
      </w:r>
      <w:r w:rsidR="0006473E" w:rsidRPr="00DE6D7A">
        <w:rPr>
          <w:b/>
          <w:sz w:val="24"/>
          <w:szCs w:val="24"/>
        </w:rPr>
        <w:t>Задачи на выбор одного варианта ответа из четырех и обоснование его правильности</w:t>
      </w:r>
    </w:p>
    <w:p w:rsidR="0006473E" w:rsidRDefault="0006473E" w:rsidP="0006473E">
      <w:r>
        <w:t>(Выбор правильного ответа – 1 балл; обоснование – от 0 до 3</w:t>
      </w:r>
      <w:r>
        <w:rPr>
          <w:b/>
        </w:rPr>
        <w:t>. Всего – 16 баллов)</w:t>
      </w:r>
    </w:p>
    <w:p w:rsidR="0006473E" w:rsidRDefault="0006473E" w:rsidP="0006473E">
      <w:pPr>
        <w:outlineLvl w:val="0"/>
        <w:rPr>
          <w:bCs/>
        </w:rPr>
      </w:pPr>
      <w:r>
        <w:rPr>
          <w:bCs/>
        </w:rPr>
        <w:t>Какая среда будет наиболее оптимальной для указанных организмов?</w:t>
      </w:r>
    </w:p>
    <w:p w:rsidR="0006473E" w:rsidRPr="00630FE9" w:rsidRDefault="0006473E" w:rsidP="00630FE9">
      <w:pPr>
        <w:pStyle w:val="a4"/>
      </w:pPr>
      <w:r w:rsidRPr="00630FE9">
        <w:t>Для каждого представленного организма на рисунках (1-4)</w:t>
      </w:r>
      <w:r w:rsidR="008F1279">
        <w:t xml:space="preserve"> </w:t>
      </w:r>
      <w:r w:rsidR="00C72FA1">
        <w:t>выберите один вариант среды жизни</w:t>
      </w:r>
      <w:r w:rsidRPr="00630FE9">
        <w:t xml:space="preserve"> </w:t>
      </w:r>
      <w:r w:rsidR="00C72FA1">
        <w:t>из списка (а-г) и обоснуйте его, выбрав наиболее под</w:t>
      </w:r>
      <w:r w:rsidR="00C71FC9">
        <w:t>ходящее местообитание насекомого</w:t>
      </w:r>
      <w:r w:rsidR="00C72FA1">
        <w:t>.</w:t>
      </w:r>
    </w:p>
    <w:p w:rsidR="0006473E" w:rsidRDefault="0006473E" w:rsidP="0006473E">
      <w:r>
        <w:br/>
      </w:r>
      <w:r>
        <w:rPr>
          <w:noProof/>
          <w:lang w:eastAsia="ru-RU"/>
        </w:rPr>
        <w:drawing>
          <wp:inline distT="0" distB="0" distL="0" distR="0">
            <wp:extent cx="1809750" cy="1352550"/>
            <wp:effectExtent l="0" t="0" r="0" b="0"/>
            <wp:docPr id="2" name="Рисунок 2" descr="Россельхознадзор предупреждает: колорадский жук – вредитель картоф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оссельхознадзор предупреждает: колорадский жук – вредитель картофеля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</w:t>
      </w:r>
      <w:r>
        <w:rPr>
          <w:noProof/>
          <w:lang w:eastAsia="ru-RU"/>
        </w:rPr>
        <w:drawing>
          <wp:inline distT="0" distB="0" distL="0" distR="0">
            <wp:extent cx="1809750" cy="1358900"/>
            <wp:effectExtent l="0" t="0" r="0" b="0"/>
            <wp:docPr id="1" name="Рисунок 1" descr="Личинка жука плавунца фото - Ogorod.gur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Личинка жука плавунца фото - Ogorod.guru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135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473E" w:rsidRDefault="0006473E" w:rsidP="0006473E">
      <w:r>
        <w:rPr>
          <w:bCs/>
        </w:rPr>
        <w:t>1.  Колорадский жук                                          2.  Плавунец</w:t>
      </w:r>
    </w:p>
    <w:p w:rsidR="0006473E" w:rsidRDefault="0006473E" w:rsidP="0006473E">
      <w:pPr>
        <w:ind w:left="720"/>
      </w:pPr>
    </w:p>
    <w:p w:rsidR="0006473E" w:rsidRDefault="0006473E" w:rsidP="0006473E">
      <w:r>
        <w:lastRenderedPageBreak/>
        <w:br/>
      </w:r>
      <w:r>
        <w:rPr>
          <w:noProof/>
          <w:lang w:eastAsia="ru-RU"/>
        </w:rPr>
        <w:drawing>
          <wp:inline distT="0" distB="0" distL="0" distR="0">
            <wp:extent cx="1619250" cy="1593850"/>
            <wp:effectExtent l="0" t="0" r="0" b="6350"/>
            <wp:docPr id="4" name="Рисунок 4" descr="Божьи коров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Божьи коровки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59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</w:t>
      </w:r>
      <w:r>
        <w:rPr>
          <w:noProof/>
          <w:lang w:eastAsia="ru-RU"/>
        </w:rPr>
        <w:drawing>
          <wp:inline distT="0" distB="0" distL="0" distR="0">
            <wp:extent cx="1828800" cy="1454150"/>
            <wp:effectExtent l="0" t="0" r="0" b="0"/>
            <wp:docPr id="3" name="Рисунок 3" descr="Жук-древоточе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Жук-древоточец"/>
                    <pic:cNvPicPr>
                      <a:picLocks noChangeAspect="1" noChangeArrowheads="1"/>
                    </pic:cNvPicPr>
                  </pic:nvPicPr>
                  <pic:blipFill>
                    <a:blip r:embed="rId13" r:link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45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473E" w:rsidRDefault="0006473E" w:rsidP="0006473E">
      <w:r>
        <w:t>3.  Божья коровка                                                 4.  Древоточец</w:t>
      </w:r>
    </w:p>
    <w:p w:rsidR="00DE6D7A" w:rsidRPr="00DE6D7A" w:rsidRDefault="00DE6D7A" w:rsidP="0006473E">
      <w:pPr>
        <w:rPr>
          <w:b/>
        </w:rPr>
      </w:pPr>
      <w:r w:rsidRPr="00DE6D7A">
        <w:rPr>
          <w:b/>
          <w:lang w:val="en-US"/>
        </w:rPr>
        <w:t>C</w:t>
      </w:r>
      <w:r w:rsidRPr="00DE6D7A">
        <w:rPr>
          <w:b/>
        </w:rPr>
        <w:t>РЕДА ЖИЗНИ:</w:t>
      </w:r>
    </w:p>
    <w:p w:rsidR="0006473E" w:rsidRDefault="00C72FA1" w:rsidP="0006473E">
      <w:pPr>
        <w:autoSpaceDE w:val="0"/>
        <w:autoSpaceDN w:val="0"/>
        <w:adjustRightInd w:val="0"/>
        <w:rPr>
          <w:bCs/>
        </w:rPr>
      </w:pPr>
      <w:r>
        <w:rPr>
          <w:bCs/>
        </w:rPr>
        <w:t>а) сад</w:t>
      </w:r>
      <w:r w:rsidR="0006473E">
        <w:rPr>
          <w:bCs/>
        </w:rPr>
        <w:t>, капустное поле, луг, картофельное поле;</w:t>
      </w:r>
    </w:p>
    <w:p w:rsidR="0006473E" w:rsidRDefault="0006473E" w:rsidP="0006473E">
      <w:pPr>
        <w:autoSpaceDE w:val="0"/>
        <w:autoSpaceDN w:val="0"/>
        <w:adjustRightInd w:val="0"/>
        <w:rPr>
          <w:bCs/>
        </w:rPr>
      </w:pPr>
      <w:r>
        <w:rPr>
          <w:bCs/>
        </w:rPr>
        <w:t>б) озеро, ручей, болото, подземный водоём;</w:t>
      </w:r>
    </w:p>
    <w:p w:rsidR="0006473E" w:rsidRDefault="0006473E" w:rsidP="0006473E">
      <w:pPr>
        <w:autoSpaceDE w:val="0"/>
        <w:autoSpaceDN w:val="0"/>
        <w:adjustRightInd w:val="0"/>
        <w:rPr>
          <w:bCs/>
        </w:rPr>
      </w:pPr>
      <w:r>
        <w:rPr>
          <w:bCs/>
        </w:rPr>
        <w:t>в) лес, чист</w:t>
      </w:r>
      <w:r w:rsidR="00C72FA1">
        <w:rPr>
          <w:bCs/>
        </w:rPr>
        <w:t>ая комната, открытое поле, луг</w:t>
      </w:r>
      <w:r>
        <w:rPr>
          <w:bCs/>
        </w:rPr>
        <w:t>;</w:t>
      </w:r>
    </w:p>
    <w:p w:rsidR="0006473E" w:rsidRPr="00630FE9" w:rsidRDefault="0006473E" w:rsidP="00630FE9">
      <w:pPr>
        <w:autoSpaceDE w:val="0"/>
        <w:autoSpaceDN w:val="0"/>
        <w:adjustRightInd w:val="0"/>
        <w:rPr>
          <w:bCs/>
        </w:rPr>
      </w:pPr>
      <w:r>
        <w:rPr>
          <w:bCs/>
        </w:rPr>
        <w:t>г) сосновый лес, поле, озеро, городской парк с кормушками.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630FE9" w:rsidTr="00630FE9">
        <w:tc>
          <w:tcPr>
            <w:tcW w:w="9345" w:type="dxa"/>
          </w:tcPr>
          <w:p w:rsidR="00630FE9" w:rsidRDefault="00C5455B" w:rsidP="0006473E">
            <w:r>
              <w:rPr>
                <w:b/>
              </w:rPr>
              <w:t>Ответ и обоснование:</w:t>
            </w:r>
          </w:p>
          <w:p w:rsidR="00630FE9" w:rsidRDefault="00630FE9" w:rsidP="0006473E"/>
          <w:p w:rsidR="00630FE9" w:rsidRDefault="00630FE9" w:rsidP="0006473E"/>
          <w:p w:rsidR="00630FE9" w:rsidRDefault="00630FE9" w:rsidP="0006473E"/>
          <w:p w:rsidR="00630FE9" w:rsidRDefault="00630FE9" w:rsidP="0006473E"/>
          <w:p w:rsidR="00630FE9" w:rsidRDefault="00630FE9" w:rsidP="0006473E"/>
          <w:p w:rsidR="00630FE9" w:rsidRDefault="00630FE9" w:rsidP="0006473E"/>
          <w:p w:rsidR="00630FE9" w:rsidRDefault="00630FE9" w:rsidP="0006473E"/>
          <w:p w:rsidR="00630FE9" w:rsidRDefault="00630FE9" w:rsidP="0006473E"/>
          <w:p w:rsidR="00630FE9" w:rsidRDefault="00630FE9" w:rsidP="0006473E"/>
          <w:p w:rsidR="00630FE9" w:rsidRDefault="00630FE9" w:rsidP="0006473E"/>
          <w:p w:rsidR="00630FE9" w:rsidRDefault="00630FE9" w:rsidP="0006473E"/>
          <w:p w:rsidR="00630FE9" w:rsidRDefault="00630FE9" w:rsidP="0006473E"/>
          <w:p w:rsidR="00630FE9" w:rsidRDefault="00630FE9" w:rsidP="0006473E"/>
          <w:p w:rsidR="00630FE9" w:rsidRDefault="00630FE9" w:rsidP="0006473E"/>
          <w:p w:rsidR="00630FE9" w:rsidRDefault="00630FE9" w:rsidP="0006473E"/>
          <w:p w:rsidR="00630FE9" w:rsidRDefault="00630FE9" w:rsidP="0006473E"/>
          <w:p w:rsidR="00630FE9" w:rsidRDefault="00630FE9" w:rsidP="0006473E"/>
          <w:p w:rsidR="00630FE9" w:rsidRDefault="00630FE9" w:rsidP="0006473E"/>
          <w:p w:rsidR="00630FE9" w:rsidRDefault="00630FE9" w:rsidP="0006473E"/>
        </w:tc>
      </w:tr>
    </w:tbl>
    <w:p w:rsidR="0006473E" w:rsidRDefault="0006473E" w:rsidP="0006473E"/>
    <w:p w:rsidR="0006473E" w:rsidRDefault="0006473E" w:rsidP="0006473E"/>
    <w:p w:rsidR="0006473E" w:rsidRDefault="0006473E" w:rsidP="0006473E">
      <w:r>
        <w:t xml:space="preserve">                               </w:t>
      </w:r>
    </w:p>
    <w:p w:rsidR="000567BD" w:rsidRDefault="000567BD" w:rsidP="0006473E"/>
    <w:p w:rsidR="00081194" w:rsidRDefault="00081194" w:rsidP="0006473E"/>
    <w:p w:rsidR="00081194" w:rsidRDefault="00081194" w:rsidP="0006473E"/>
    <w:sectPr w:rsidR="00081194" w:rsidSect="004C28E3">
      <w:headerReference w:type="default" r:id="rId15"/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7CA7" w:rsidRDefault="00DC7CA7" w:rsidP="004C28E3">
      <w:pPr>
        <w:spacing w:after="0" w:line="240" w:lineRule="auto"/>
      </w:pPr>
      <w:r>
        <w:separator/>
      </w:r>
    </w:p>
  </w:endnote>
  <w:endnote w:type="continuationSeparator" w:id="0">
    <w:p w:rsidR="00DC7CA7" w:rsidRDefault="00DC7CA7" w:rsidP="004C28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7CA7" w:rsidRDefault="00DC7CA7" w:rsidP="004C28E3">
      <w:pPr>
        <w:spacing w:after="0" w:line="240" w:lineRule="auto"/>
      </w:pPr>
      <w:r>
        <w:separator/>
      </w:r>
    </w:p>
  </w:footnote>
  <w:footnote w:type="continuationSeparator" w:id="0">
    <w:p w:rsidR="00DC7CA7" w:rsidRDefault="00DC7CA7" w:rsidP="004C28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78935881"/>
      <w:docPartObj>
        <w:docPartGallery w:val="Page Numbers (Top of Page)"/>
        <w:docPartUnique/>
      </w:docPartObj>
    </w:sdtPr>
    <w:sdtEndPr/>
    <w:sdtContent>
      <w:p w:rsidR="004C28E3" w:rsidRDefault="004C28E3">
        <w:pPr>
          <w:pStyle w:val="a6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44A9">
          <w:rPr>
            <w:noProof/>
          </w:rPr>
          <w:t>1</w:t>
        </w:r>
        <w:r>
          <w:fldChar w:fldCharType="end"/>
        </w:r>
        <w:r>
          <w:t xml:space="preserve">                                                                                                        ШИФР ______________________________</w:t>
        </w:r>
      </w:p>
    </w:sdtContent>
  </w:sdt>
  <w:p w:rsidR="004C28E3" w:rsidRDefault="004C28E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592533"/>
    <w:multiLevelType w:val="hybridMultilevel"/>
    <w:tmpl w:val="B630FB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8B979AF"/>
    <w:multiLevelType w:val="hybridMultilevel"/>
    <w:tmpl w:val="B1E4E5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5E127BD"/>
    <w:multiLevelType w:val="hybridMultilevel"/>
    <w:tmpl w:val="AC04AD14"/>
    <w:lvl w:ilvl="0" w:tplc="E4005970">
      <w:start w:val="6"/>
      <w:numFmt w:val="decimal"/>
      <w:lvlText w:val="%1."/>
      <w:lvlJc w:val="left"/>
      <w:pPr>
        <w:ind w:left="720" w:hanging="360"/>
      </w:pPr>
      <w:rPr>
        <w:rFonts w:hint="default"/>
        <w:color w:val="2021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AA671F"/>
    <w:multiLevelType w:val="hybridMultilevel"/>
    <w:tmpl w:val="107263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473E"/>
    <w:rsid w:val="000567BD"/>
    <w:rsid w:val="0006473E"/>
    <w:rsid w:val="00081194"/>
    <w:rsid w:val="001E61B1"/>
    <w:rsid w:val="004C28E3"/>
    <w:rsid w:val="00630FE9"/>
    <w:rsid w:val="00722562"/>
    <w:rsid w:val="008F1279"/>
    <w:rsid w:val="009440FE"/>
    <w:rsid w:val="00C5455B"/>
    <w:rsid w:val="00C71FC9"/>
    <w:rsid w:val="00C72FA1"/>
    <w:rsid w:val="00CD44A9"/>
    <w:rsid w:val="00DB2586"/>
    <w:rsid w:val="00DC7CA7"/>
    <w:rsid w:val="00DE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21AEEE-5BFA-40A7-A818-6F0318F4C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0F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6473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table" w:styleId="a3">
    <w:name w:val="Table Grid"/>
    <w:basedOn w:val="a1"/>
    <w:uiPriority w:val="39"/>
    <w:rsid w:val="001E61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630FE9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630FE9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4C2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C28E3"/>
  </w:style>
  <w:style w:type="paragraph" w:styleId="a8">
    <w:name w:val="footer"/>
    <w:basedOn w:val="a"/>
    <w:link w:val="a9"/>
    <w:uiPriority w:val="99"/>
    <w:unhideWhenUsed/>
    <w:rsid w:val="004C2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C28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98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9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s://encrypted-tbn0.gstatic.com/images?q=tbn:ANd9GcS6RnALFreHvr_siOhipw8AxvePJA4QZ7yhYaeb1KfVpPu1jpRoWf8vTvuTP_QYKTJ4T8w&amp;usqp=CAU" TargetMode="External"/><Relationship Id="rId13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https://encrypted-tbn0.gstatic.com/images?q=tbn:ANd9GcStyQ8vvqZFAS4yFIPmzS_UzVwjb4Uo5Vk7UiwioGX4rIdHFctzoiqoP9sxgPfehBUfqQM&amp;usqp=CAU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https://encrypted-tbn0.gstatic.com/images?q=tbn:ANd9GcR1SA_ItloB9POveR9dmTXPMQ7v00XLMeCkfYyAm1AcDTtYLv67Qzho26-VmhEG0YINR70&amp;usqp=CAU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https://encrypted-tbn0.gstatic.com/images?q=tbn:ANd9GcQ141ihJ5EKTz4RzfNhwgnH_7Tr2TBokftkSQ&amp;usqp=CA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565</Words>
  <Characters>3222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Лидия</dc:creator>
  <cp:keywords/>
  <dc:description/>
  <cp:lastModifiedBy>Мадина О. Сарычева</cp:lastModifiedBy>
  <cp:revision>11</cp:revision>
  <dcterms:created xsi:type="dcterms:W3CDTF">2021-09-10T03:50:00Z</dcterms:created>
  <dcterms:modified xsi:type="dcterms:W3CDTF">2021-09-22T08:33:00Z</dcterms:modified>
</cp:coreProperties>
</file>